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44" w:rsidRDefault="006D6144" w:rsidP="00B7232D">
      <w:pPr>
        <w:autoSpaceDE w:val="0"/>
        <w:autoSpaceDN w:val="0"/>
        <w:adjustRightInd w:val="0"/>
        <w:spacing w:line="232" w:lineRule="auto"/>
        <w:rPr>
          <w:szCs w:val="20"/>
        </w:rPr>
      </w:pPr>
    </w:p>
    <w:p w:rsidR="006D6144" w:rsidRDefault="003908B6" w:rsidP="006D6144">
      <w:pPr>
        <w:autoSpaceDE w:val="0"/>
        <w:autoSpaceDN w:val="0"/>
        <w:adjustRightInd w:val="0"/>
        <w:spacing w:line="232" w:lineRule="auto"/>
        <w:ind w:left="4820"/>
        <w:jc w:val="right"/>
        <w:rPr>
          <w:szCs w:val="20"/>
        </w:rPr>
      </w:pPr>
      <w:r>
        <w:rPr>
          <w:szCs w:val="20"/>
        </w:rPr>
        <w:t xml:space="preserve"> </w:t>
      </w:r>
    </w:p>
    <w:p w:rsidR="006D6144" w:rsidRDefault="006D6144" w:rsidP="006D6144">
      <w:pPr>
        <w:spacing w:line="232" w:lineRule="auto"/>
        <w:jc w:val="center"/>
        <w:rPr>
          <w:szCs w:val="30"/>
        </w:rPr>
      </w:pPr>
      <w:r>
        <w:rPr>
          <w:szCs w:val="30"/>
        </w:rPr>
        <w:t>ДОГОВОР</w:t>
      </w:r>
    </w:p>
    <w:p w:rsidR="006D6144" w:rsidRDefault="006D6144" w:rsidP="006D6144">
      <w:pPr>
        <w:autoSpaceDE w:val="0"/>
        <w:autoSpaceDN w:val="0"/>
        <w:adjustRightInd w:val="0"/>
        <w:spacing w:line="232" w:lineRule="auto"/>
        <w:jc w:val="center"/>
        <w:rPr>
          <w:rFonts w:eastAsia="Calibri"/>
          <w:bCs/>
          <w:spacing w:val="-4"/>
          <w:szCs w:val="30"/>
        </w:rPr>
      </w:pPr>
      <w:proofErr w:type="gramStart"/>
      <w:r>
        <w:rPr>
          <w:bCs/>
          <w:spacing w:val="-4"/>
          <w:szCs w:val="30"/>
        </w:rPr>
        <w:t>купли</w:t>
      </w:r>
      <w:proofErr w:type="gramEnd"/>
      <w:r>
        <w:rPr>
          <w:bCs/>
          <w:spacing w:val="-4"/>
          <w:szCs w:val="30"/>
        </w:rPr>
        <w:t xml:space="preserve">-продажи </w:t>
      </w:r>
    </w:p>
    <w:p w:rsidR="006D6144" w:rsidRDefault="006D6144" w:rsidP="006D6144">
      <w:pPr>
        <w:autoSpaceDE w:val="0"/>
        <w:autoSpaceDN w:val="0"/>
        <w:adjustRightInd w:val="0"/>
        <w:spacing w:line="232" w:lineRule="auto"/>
        <w:jc w:val="both"/>
        <w:rPr>
          <w:rFonts w:eastAsia="Calibri"/>
          <w:szCs w:val="30"/>
          <w:lang w:eastAsia="en-US"/>
        </w:rPr>
      </w:pPr>
      <w:r>
        <w:rPr>
          <w:rFonts w:eastAsia="Calibri"/>
          <w:szCs w:val="30"/>
          <w:lang w:eastAsia="en-US"/>
        </w:rPr>
        <w:t>______________________________                   ___ _____________ 20</w:t>
      </w:r>
      <w:r w:rsidR="003908B6">
        <w:rPr>
          <w:rFonts w:eastAsia="Calibri"/>
          <w:szCs w:val="30"/>
          <w:lang w:eastAsia="en-US"/>
        </w:rPr>
        <w:t>22</w:t>
      </w:r>
      <w:r>
        <w:rPr>
          <w:rFonts w:eastAsia="Calibri"/>
          <w:szCs w:val="30"/>
          <w:lang w:eastAsia="en-US"/>
        </w:rPr>
        <w:t xml:space="preserve"> г.</w:t>
      </w:r>
    </w:p>
    <w:p w:rsidR="006D6144" w:rsidRPr="00B7232D" w:rsidRDefault="006D6144" w:rsidP="00B7232D">
      <w:pPr>
        <w:autoSpaceDE w:val="0"/>
        <w:autoSpaceDN w:val="0"/>
        <w:adjustRightInd w:val="0"/>
        <w:spacing w:line="232" w:lineRule="auto"/>
        <w:ind w:firstLine="709"/>
        <w:jc w:val="both"/>
        <w:rPr>
          <w:rFonts w:eastAsia="Calibri"/>
          <w:sz w:val="20"/>
          <w:szCs w:val="20"/>
          <w:lang w:eastAsia="en-US"/>
        </w:rPr>
      </w:pPr>
      <w:r>
        <w:rPr>
          <w:rFonts w:eastAsia="Calibri"/>
          <w:szCs w:val="30"/>
          <w:lang w:eastAsia="en-US"/>
        </w:rPr>
        <w:t xml:space="preserve">  </w:t>
      </w:r>
      <w:r>
        <w:rPr>
          <w:rFonts w:eastAsia="Calibri"/>
          <w:sz w:val="20"/>
          <w:szCs w:val="20"/>
          <w:lang w:eastAsia="en-US"/>
        </w:rPr>
        <w:t>(</w:t>
      </w:r>
      <w:proofErr w:type="gramStart"/>
      <w:r>
        <w:rPr>
          <w:rFonts w:eastAsia="Calibri"/>
          <w:sz w:val="20"/>
          <w:szCs w:val="20"/>
          <w:lang w:eastAsia="en-US"/>
        </w:rPr>
        <w:t>место</w:t>
      </w:r>
      <w:proofErr w:type="gramEnd"/>
      <w:r>
        <w:rPr>
          <w:rFonts w:eastAsia="Calibri"/>
          <w:sz w:val="20"/>
          <w:szCs w:val="20"/>
          <w:lang w:eastAsia="en-US"/>
        </w:rPr>
        <w:t xml:space="preserve"> заключения договора)</w:t>
      </w:r>
    </w:p>
    <w:p w:rsidR="006D6144" w:rsidRPr="00B7232D" w:rsidRDefault="003908B6" w:rsidP="006D6144">
      <w:pPr>
        <w:spacing w:line="232" w:lineRule="auto"/>
        <w:jc w:val="both"/>
        <w:rPr>
          <w:sz w:val="24"/>
        </w:rPr>
      </w:pPr>
      <w:r w:rsidRPr="00B7232D">
        <w:rPr>
          <w:sz w:val="24"/>
        </w:rPr>
        <w:t xml:space="preserve">Государственное лесохозяйственное </w:t>
      </w:r>
      <w:proofErr w:type="gramStart"/>
      <w:r w:rsidRPr="00B7232D">
        <w:rPr>
          <w:sz w:val="24"/>
        </w:rPr>
        <w:t>учреждение  «</w:t>
      </w:r>
      <w:proofErr w:type="gramEnd"/>
      <w:r w:rsidRPr="00B7232D">
        <w:rPr>
          <w:sz w:val="24"/>
        </w:rPr>
        <w:t>Брестский лесхоз»,</w:t>
      </w:r>
      <w:r w:rsidR="006834D0">
        <w:rPr>
          <w:sz w:val="24"/>
        </w:rPr>
        <w:t xml:space="preserve"> с одной стороны </w:t>
      </w:r>
      <w:r w:rsidRPr="00B7232D">
        <w:rPr>
          <w:sz w:val="24"/>
        </w:rPr>
        <w:t xml:space="preserve"> </w:t>
      </w:r>
      <w:r w:rsidR="006834D0">
        <w:rPr>
          <w:sz w:val="24"/>
        </w:rPr>
        <w:t xml:space="preserve">именуемое в дальнейшем Продавец, </w:t>
      </w:r>
      <w:r w:rsidRPr="00B7232D">
        <w:rPr>
          <w:sz w:val="24"/>
        </w:rPr>
        <w:t xml:space="preserve"> </w:t>
      </w:r>
      <w:r w:rsidR="006D6144" w:rsidRPr="00B7232D">
        <w:rPr>
          <w:sz w:val="24"/>
        </w:rPr>
        <w:t xml:space="preserve"> в лице ________________</w:t>
      </w:r>
      <w:r w:rsidRPr="00B7232D">
        <w:rPr>
          <w:sz w:val="24"/>
        </w:rPr>
        <w:t xml:space="preserve">_________________________________________ </w:t>
      </w:r>
      <w:r w:rsidR="00B7232D">
        <w:rPr>
          <w:sz w:val="24"/>
        </w:rPr>
        <w:t>____________________</w:t>
      </w:r>
      <w:r w:rsidRPr="00B7232D">
        <w:rPr>
          <w:sz w:val="24"/>
        </w:rPr>
        <w:t xml:space="preserve">   </w:t>
      </w:r>
    </w:p>
    <w:p w:rsidR="006D6144" w:rsidRPr="00B7232D" w:rsidRDefault="003908B6" w:rsidP="003908B6">
      <w:pPr>
        <w:spacing w:line="232" w:lineRule="auto"/>
        <w:jc w:val="both"/>
        <w:rPr>
          <w:sz w:val="24"/>
        </w:rPr>
      </w:pPr>
      <w:r w:rsidRPr="00B7232D">
        <w:rPr>
          <w:sz w:val="24"/>
        </w:rPr>
        <w:t xml:space="preserve">                                     </w:t>
      </w:r>
      <w:r w:rsidR="006D6144" w:rsidRPr="00B7232D">
        <w:rPr>
          <w:sz w:val="24"/>
        </w:rPr>
        <w:t>(</w:t>
      </w:r>
      <w:proofErr w:type="gramStart"/>
      <w:r w:rsidRPr="00B7232D">
        <w:rPr>
          <w:sz w:val="24"/>
        </w:rPr>
        <w:t>должность</w:t>
      </w:r>
      <w:proofErr w:type="gramEnd"/>
      <w:r w:rsidRPr="00B7232D">
        <w:rPr>
          <w:sz w:val="24"/>
        </w:rPr>
        <w:t xml:space="preserve">, Ф.И.О.  </w:t>
      </w:r>
      <w:proofErr w:type="gramStart"/>
      <w:r w:rsidRPr="00B7232D">
        <w:rPr>
          <w:sz w:val="24"/>
        </w:rPr>
        <w:t>и</w:t>
      </w:r>
      <w:proofErr w:type="gramEnd"/>
      <w:r w:rsidRPr="00B7232D">
        <w:rPr>
          <w:sz w:val="24"/>
        </w:rPr>
        <w:t xml:space="preserve"> </w:t>
      </w:r>
      <w:r w:rsidR="006D6144" w:rsidRPr="00B7232D">
        <w:rPr>
          <w:sz w:val="24"/>
        </w:rPr>
        <w:t xml:space="preserve">наименование юридического лица)                         </w:t>
      </w:r>
    </w:p>
    <w:p w:rsidR="003908B6" w:rsidRPr="00B7232D" w:rsidRDefault="006D6144" w:rsidP="006D6144">
      <w:pPr>
        <w:spacing w:line="232" w:lineRule="auto"/>
        <w:jc w:val="both"/>
        <w:rPr>
          <w:sz w:val="24"/>
        </w:rPr>
      </w:pPr>
      <w:r w:rsidRPr="00B7232D">
        <w:rPr>
          <w:sz w:val="24"/>
        </w:rPr>
        <w:t xml:space="preserve"> </w:t>
      </w:r>
      <w:r w:rsidR="003908B6" w:rsidRPr="00B7232D">
        <w:rPr>
          <w:sz w:val="24"/>
        </w:rPr>
        <w:t>Лесничества, действующего на основании</w:t>
      </w:r>
      <w:r w:rsidRPr="00B7232D">
        <w:rPr>
          <w:sz w:val="24"/>
        </w:rPr>
        <w:t>_________________</w:t>
      </w:r>
      <w:r w:rsidR="003908B6" w:rsidRPr="00B7232D">
        <w:rPr>
          <w:sz w:val="24"/>
        </w:rPr>
        <w:t>_______</w:t>
      </w:r>
      <w:r w:rsidR="00B7232D">
        <w:rPr>
          <w:sz w:val="24"/>
        </w:rPr>
        <w:t xml:space="preserve">_________________ </w:t>
      </w:r>
      <w:r w:rsidR="006834D0">
        <w:rPr>
          <w:sz w:val="24"/>
        </w:rPr>
        <w:t xml:space="preserve"> </w:t>
      </w:r>
    </w:p>
    <w:p w:rsidR="006D6144" w:rsidRPr="00B7232D" w:rsidRDefault="003908B6" w:rsidP="006D6144">
      <w:pPr>
        <w:spacing w:line="232" w:lineRule="auto"/>
        <w:jc w:val="both"/>
        <w:rPr>
          <w:sz w:val="24"/>
        </w:rPr>
      </w:pPr>
      <w:proofErr w:type="gramStart"/>
      <w:r w:rsidRPr="00B7232D">
        <w:rPr>
          <w:sz w:val="24"/>
        </w:rPr>
        <w:t>и</w:t>
      </w:r>
      <w:proofErr w:type="gramEnd"/>
      <w:r w:rsidRPr="00B7232D">
        <w:rPr>
          <w:sz w:val="24"/>
        </w:rPr>
        <w:t xml:space="preserve"> </w:t>
      </w:r>
      <w:r w:rsidR="005A3BCA" w:rsidRPr="00B7232D">
        <w:rPr>
          <w:sz w:val="24"/>
        </w:rPr>
        <w:t>гражданин</w:t>
      </w:r>
      <w:r w:rsidRPr="00B7232D">
        <w:rPr>
          <w:sz w:val="24"/>
        </w:rPr>
        <w:t>(ка</w:t>
      </w:r>
      <w:r w:rsidR="005A3BCA" w:rsidRPr="00B7232D">
        <w:rPr>
          <w:sz w:val="24"/>
        </w:rPr>
        <w:t>)_____________________________________</w:t>
      </w:r>
      <w:r w:rsidR="00F5577B">
        <w:rPr>
          <w:sz w:val="24"/>
        </w:rPr>
        <w:t xml:space="preserve">__, </w:t>
      </w:r>
      <w:r w:rsidR="006D6144" w:rsidRPr="00B7232D">
        <w:rPr>
          <w:sz w:val="24"/>
        </w:rPr>
        <w:t>именуем</w:t>
      </w:r>
      <w:r w:rsidR="005A3BCA" w:rsidRPr="00B7232D">
        <w:rPr>
          <w:sz w:val="24"/>
        </w:rPr>
        <w:t>ый</w:t>
      </w:r>
      <w:r w:rsidR="006D6144" w:rsidRPr="00B7232D">
        <w:rPr>
          <w:sz w:val="24"/>
        </w:rPr>
        <w:t xml:space="preserve"> в дальнейшем </w:t>
      </w:r>
      <w:r w:rsidR="006834D0">
        <w:rPr>
          <w:sz w:val="24"/>
        </w:rPr>
        <w:t>Покупатель</w:t>
      </w:r>
      <w:r w:rsidR="006D6144" w:rsidRPr="00B7232D">
        <w:rPr>
          <w:sz w:val="24"/>
        </w:rPr>
        <w:t xml:space="preserve">, с </w:t>
      </w:r>
      <w:r w:rsidR="006834D0">
        <w:rPr>
          <w:sz w:val="24"/>
        </w:rPr>
        <w:t>другой стороны,</w:t>
      </w:r>
      <w:r w:rsidR="006D6144" w:rsidRPr="00B7232D">
        <w:rPr>
          <w:sz w:val="24"/>
        </w:rPr>
        <w:t xml:space="preserve"> именуемые вместе Стороны, заключили настоящий договор о нижеследующем:</w:t>
      </w:r>
    </w:p>
    <w:p w:rsidR="006D6144" w:rsidRPr="00B7232D" w:rsidRDefault="006D6144" w:rsidP="006D6144">
      <w:pPr>
        <w:keepNext/>
        <w:jc w:val="center"/>
        <w:outlineLvl w:val="0"/>
        <w:rPr>
          <w:sz w:val="24"/>
        </w:rPr>
      </w:pPr>
      <w:r w:rsidRPr="00B7232D">
        <w:rPr>
          <w:sz w:val="24"/>
        </w:rPr>
        <w:t>1. Предмет договора</w:t>
      </w:r>
    </w:p>
    <w:p w:rsidR="006D6144" w:rsidRPr="00B7232D" w:rsidRDefault="006D6144" w:rsidP="005A3BCA">
      <w:pPr>
        <w:tabs>
          <w:tab w:val="left" w:pos="1980"/>
        </w:tabs>
        <w:ind w:firstLine="709"/>
        <w:jc w:val="both"/>
        <w:rPr>
          <w:sz w:val="24"/>
        </w:rPr>
      </w:pPr>
      <w:r w:rsidRPr="00B7232D">
        <w:rPr>
          <w:sz w:val="24"/>
        </w:rPr>
        <w:t xml:space="preserve">1.1. </w:t>
      </w:r>
      <w:proofErr w:type="gramStart"/>
      <w:r w:rsidRPr="00B7232D">
        <w:rPr>
          <w:sz w:val="24"/>
        </w:rPr>
        <w:t>Продавец  продает</w:t>
      </w:r>
      <w:proofErr w:type="gramEnd"/>
      <w:r w:rsidRPr="00B7232D">
        <w:rPr>
          <w:sz w:val="24"/>
        </w:rPr>
        <w:t xml:space="preserve">,  а Покупатель  принимает  и  оплачивает  в  установленном  настоящим  договором  порядке  </w:t>
      </w:r>
      <w:r w:rsidR="005A3BCA" w:rsidRPr="00B7232D">
        <w:rPr>
          <w:sz w:val="24"/>
        </w:rPr>
        <w:t>Лесоматериалы</w:t>
      </w:r>
      <w:r w:rsidR="00070D90">
        <w:rPr>
          <w:sz w:val="24"/>
        </w:rPr>
        <w:t xml:space="preserve">: </w:t>
      </w:r>
      <w:bookmarkStart w:id="0" w:name="_GoBack"/>
      <w:bookmarkEnd w:id="0"/>
      <w:r w:rsidR="00070D90">
        <w:rPr>
          <w:sz w:val="24"/>
        </w:rPr>
        <w:t>_____________________</w:t>
      </w:r>
      <w:r w:rsidRPr="00B7232D">
        <w:rPr>
          <w:sz w:val="24"/>
        </w:rPr>
        <w:t xml:space="preserve">  </w:t>
      </w:r>
      <w:r w:rsidR="005A3BCA" w:rsidRPr="00B7232D">
        <w:rPr>
          <w:b/>
          <w:sz w:val="24"/>
        </w:rPr>
        <w:t xml:space="preserve"> </w:t>
      </w:r>
      <w:r w:rsidR="005A3BCA" w:rsidRPr="00B7232D">
        <w:rPr>
          <w:sz w:val="24"/>
        </w:rPr>
        <w:t>(далее - Товар).</w:t>
      </w:r>
    </w:p>
    <w:p w:rsidR="006D6144" w:rsidRPr="00B7232D" w:rsidRDefault="006D6144" w:rsidP="006D6144">
      <w:pPr>
        <w:tabs>
          <w:tab w:val="left" w:pos="1980"/>
        </w:tabs>
        <w:ind w:firstLine="709"/>
        <w:jc w:val="both"/>
        <w:rPr>
          <w:sz w:val="24"/>
        </w:rPr>
      </w:pPr>
      <w:r w:rsidRPr="00B7232D">
        <w:rPr>
          <w:bCs/>
          <w:sz w:val="24"/>
        </w:rPr>
        <w:t xml:space="preserve">1.2. </w:t>
      </w:r>
      <w:r w:rsidR="005A3BCA" w:rsidRPr="00B7232D">
        <w:rPr>
          <w:bCs/>
          <w:sz w:val="24"/>
        </w:rPr>
        <w:t xml:space="preserve">Наименование, вид и количество Товара указывается в счет-фактуре </w:t>
      </w:r>
    </w:p>
    <w:p w:rsidR="006D6144" w:rsidRPr="00B7232D" w:rsidRDefault="006D6144" w:rsidP="006D6144">
      <w:pPr>
        <w:ind w:firstLine="709"/>
        <w:jc w:val="both"/>
        <w:rPr>
          <w:sz w:val="24"/>
        </w:rPr>
      </w:pPr>
      <w:r w:rsidRPr="00B7232D">
        <w:rPr>
          <w:sz w:val="24"/>
        </w:rPr>
        <w:t xml:space="preserve">1.3. Отгрузка </w:t>
      </w:r>
      <w:proofErr w:type="gramStart"/>
      <w:r w:rsidRPr="00B7232D">
        <w:rPr>
          <w:sz w:val="24"/>
        </w:rPr>
        <w:t>товара  может</w:t>
      </w:r>
      <w:proofErr w:type="gramEnd"/>
      <w:r w:rsidRPr="00B7232D">
        <w:rPr>
          <w:sz w:val="24"/>
        </w:rPr>
        <w:t xml:space="preserve"> производиться партиями, в сроки и порядке, предусмотренных настоящим договором</w:t>
      </w:r>
      <w:r w:rsidR="005A3BCA" w:rsidRPr="00B7232D">
        <w:rPr>
          <w:sz w:val="24"/>
        </w:rPr>
        <w:t xml:space="preserve"> по месту нахождения Продавца</w:t>
      </w:r>
      <w:r w:rsidRPr="00B7232D">
        <w:rPr>
          <w:sz w:val="24"/>
        </w:rPr>
        <w:t>.</w:t>
      </w:r>
    </w:p>
    <w:p w:rsidR="006D6144" w:rsidRPr="00B7232D" w:rsidRDefault="006D6144" w:rsidP="00B7232D">
      <w:pPr>
        <w:ind w:firstLine="709"/>
        <w:jc w:val="both"/>
        <w:rPr>
          <w:sz w:val="24"/>
        </w:rPr>
      </w:pPr>
      <w:r w:rsidRPr="00B7232D">
        <w:rPr>
          <w:sz w:val="24"/>
        </w:rPr>
        <w:t>1.4. Цель приобретения товара – для собственного потребления.</w:t>
      </w:r>
    </w:p>
    <w:p w:rsidR="006D6144" w:rsidRPr="00B7232D" w:rsidRDefault="006D6144" w:rsidP="006D6144">
      <w:pPr>
        <w:keepNext/>
        <w:jc w:val="center"/>
        <w:outlineLvl w:val="0"/>
        <w:rPr>
          <w:sz w:val="24"/>
        </w:rPr>
      </w:pPr>
      <w:r w:rsidRPr="00B7232D">
        <w:rPr>
          <w:sz w:val="24"/>
        </w:rPr>
        <w:t>2. Цена и порядок расчетов</w:t>
      </w:r>
    </w:p>
    <w:p w:rsidR="006D6144" w:rsidRPr="00B7232D" w:rsidRDefault="006D6144" w:rsidP="006834D0">
      <w:pPr>
        <w:ind w:right="-5" w:firstLine="708"/>
        <w:jc w:val="both"/>
        <w:rPr>
          <w:sz w:val="24"/>
        </w:rPr>
      </w:pPr>
      <w:r w:rsidRPr="00B7232D">
        <w:rPr>
          <w:sz w:val="24"/>
        </w:rPr>
        <w:t xml:space="preserve">2.1. </w:t>
      </w:r>
      <w:r w:rsidR="005A3BCA" w:rsidRPr="00B7232D">
        <w:rPr>
          <w:sz w:val="24"/>
        </w:rPr>
        <w:t>Стоимость Товара определяется</w:t>
      </w:r>
      <w:r w:rsidRPr="00B7232D">
        <w:rPr>
          <w:sz w:val="24"/>
        </w:rPr>
        <w:t xml:space="preserve"> по ценам прейскуранта, </w:t>
      </w:r>
      <w:proofErr w:type="gramStart"/>
      <w:r w:rsidRPr="00B7232D">
        <w:rPr>
          <w:sz w:val="24"/>
        </w:rPr>
        <w:t xml:space="preserve">сформированного </w:t>
      </w:r>
      <w:r w:rsidR="005A3BCA" w:rsidRPr="00B7232D">
        <w:rPr>
          <w:sz w:val="24"/>
        </w:rPr>
        <w:t xml:space="preserve"> у</w:t>
      </w:r>
      <w:proofErr w:type="gramEnd"/>
      <w:r w:rsidR="005A3BCA" w:rsidRPr="00B7232D">
        <w:rPr>
          <w:sz w:val="24"/>
        </w:rPr>
        <w:t xml:space="preserve"> Продавца на момент оплаты и составляет_____________________________________________________рублей.</w:t>
      </w:r>
    </w:p>
    <w:p w:rsidR="006D6144" w:rsidRPr="00B7232D" w:rsidRDefault="006D6144" w:rsidP="006D6144">
      <w:pPr>
        <w:ind w:right="-5" w:firstLine="708"/>
        <w:jc w:val="both"/>
        <w:rPr>
          <w:sz w:val="24"/>
        </w:rPr>
      </w:pPr>
      <w:r w:rsidRPr="00B7232D">
        <w:rPr>
          <w:sz w:val="24"/>
        </w:rPr>
        <w:t xml:space="preserve">2.2. Покупатель </w:t>
      </w:r>
      <w:proofErr w:type="gramStart"/>
      <w:r w:rsidRPr="00B7232D">
        <w:rPr>
          <w:sz w:val="24"/>
        </w:rPr>
        <w:t>производит  100</w:t>
      </w:r>
      <w:proofErr w:type="gramEnd"/>
      <w:r w:rsidRPr="00B7232D">
        <w:rPr>
          <w:sz w:val="24"/>
        </w:rPr>
        <w:t xml:space="preserve">%  предоплату  за  Товар  наличными  денежными  средствами  в  кассу  лесхоза (лесничества) либо безналичным перечислением на </w:t>
      </w:r>
      <w:r w:rsidRPr="00B7232D">
        <w:rPr>
          <w:bCs/>
          <w:sz w:val="24"/>
        </w:rPr>
        <w:t>расчетный счет  Продавца</w:t>
      </w:r>
      <w:r w:rsidRPr="00B7232D">
        <w:rPr>
          <w:sz w:val="24"/>
        </w:rPr>
        <w:t xml:space="preserve">  в  белорус</w:t>
      </w:r>
      <w:r w:rsidR="00C87590" w:rsidRPr="00B7232D">
        <w:rPr>
          <w:sz w:val="24"/>
        </w:rPr>
        <w:t>ских  рублях  на основании счет</w:t>
      </w:r>
      <w:r w:rsidRPr="00B7232D">
        <w:rPr>
          <w:sz w:val="24"/>
        </w:rPr>
        <w:t>-фактуры</w:t>
      </w:r>
      <w:r w:rsidR="00C87590" w:rsidRPr="00B7232D">
        <w:rPr>
          <w:sz w:val="24"/>
        </w:rPr>
        <w:t xml:space="preserve"> в течение 3-х (трех) банковских дней с даты заключения договора</w:t>
      </w:r>
      <w:r w:rsidRPr="00B7232D">
        <w:rPr>
          <w:sz w:val="24"/>
        </w:rPr>
        <w:t xml:space="preserve">.  </w:t>
      </w:r>
    </w:p>
    <w:p w:rsidR="006D6144" w:rsidRPr="00B7232D" w:rsidRDefault="006D6144" w:rsidP="006D6144">
      <w:pPr>
        <w:ind w:firstLine="709"/>
        <w:jc w:val="both"/>
        <w:rPr>
          <w:sz w:val="24"/>
        </w:rPr>
      </w:pPr>
      <w:proofErr w:type="gramStart"/>
      <w:r w:rsidRPr="00B7232D">
        <w:rPr>
          <w:sz w:val="24"/>
        </w:rPr>
        <w:t>В  подтверждение</w:t>
      </w:r>
      <w:proofErr w:type="gramEnd"/>
      <w:r w:rsidRPr="00B7232D">
        <w:rPr>
          <w:sz w:val="24"/>
        </w:rPr>
        <w:t xml:space="preserve">  приема  наличных  денежных  средств  Покупателю  выдается  кассовый  чек.</w:t>
      </w:r>
    </w:p>
    <w:p w:rsidR="006D6144" w:rsidRPr="00B7232D" w:rsidRDefault="006D6144" w:rsidP="00B7232D">
      <w:pPr>
        <w:ind w:firstLine="708"/>
        <w:jc w:val="both"/>
        <w:rPr>
          <w:sz w:val="24"/>
        </w:rPr>
      </w:pPr>
      <w:r w:rsidRPr="00B7232D">
        <w:rPr>
          <w:sz w:val="24"/>
        </w:rPr>
        <w:t>2.3. Стороны договорились, что внесенная предоплата не является коммерческим займ</w:t>
      </w:r>
      <w:r w:rsidR="00B7232D">
        <w:rPr>
          <w:sz w:val="24"/>
        </w:rPr>
        <w:t>ом.</w:t>
      </w:r>
    </w:p>
    <w:p w:rsidR="006D6144" w:rsidRPr="00B7232D" w:rsidRDefault="006D6144" w:rsidP="006D6144">
      <w:pPr>
        <w:keepNext/>
        <w:jc w:val="center"/>
        <w:outlineLvl w:val="0"/>
        <w:rPr>
          <w:sz w:val="24"/>
        </w:rPr>
      </w:pPr>
      <w:r w:rsidRPr="00B7232D">
        <w:rPr>
          <w:sz w:val="24"/>
        </w:rPr>
        <w:t>3. Условия, сроки и порядок поставки</w:t>
      </w:r>
      <w:r w:rsidR="00C87590" w:rsidRPr="00B7232D">
        <w:rPr>
          <w:sz w:val="24"/>
        </w:rPr>
        <w:t>.</w:t>
      </w:r>
    </w:p>
    <w:p w:rsidR="006D6144" w:rsidRPr="00B7232D" w:rsidRDefault="006D6144" w:rsidP="00C87590">
      <w:pPr>
        <w:ind w:firstLine="708"/>
        <w:jc w:val="both"/>
        <w:rPr>
          <w:sz w:val="24"/>
        </w:rPr>
      </w:pPr>
      <w:r w:rsidRPr="00B7232D">
        <w:rPr>
          <w:sz w:val="24"/>
        </w:rPr>
        <w:t>3.1.</w:t>
      </w:r>
      <w:r w:rsidR="00C87590" w:rsidRPr="00B7232D">
        <w:rPr>
          <w:sz w:val="24"/>
        </w:rPr>
        <w:t xml:space="preserve"> Доставка Товара производится транспортом и за счет Покупателя. Передача товара от Продавца Покупателю производится на складе Продавца.</w:t>
      </w:r>
    </w:p>
    <w:p w:rsidR="006D6144" w:rsidRPr="00B7232D" w:rsidRDefault="006D6144" w:rsidP="00C87590">
      <w:pPr>
        <w:ind w:firstLine="708"/>
        <w:jc w:val="both"/>
        <w:rPr>
          <w:sz w:val="24"/>
        </w:rPr>
      </w:pPr>
      <w:r w:rsidRPr="00B7232D">
        <w:rPr>
          <w:sz w:val="24"/>
        </w:rPr>
        <w:t xml:space="preserve">3.2. </w:t>
      </w:r>
      <w:r w:rsidR="00C87590" w:rsidRPr="00B7232D">
        <w:rPr>
          <w:sz w:val="24"/>
        </w:rPr>
        <w:t xml:space="preserve">По договоренности сторон возможна доставка транспортом Продавца. </w:t>
      </w:r>
    </w:p>
    <w:p w:rsidR="006D6144" w:rsidRPr="00B7232D" w:rsidRDefault="006D6144" w:rsidP="00B7232D">
      <w:pPr>
        <w:ind w:firstLine="708"/>
        <w:jc w:val="both"/>
        <w:rPr>
          <w:sz w:val="24"/>
        </w:rPr>
      </w:pPr>
      <w:r w:rsidRPr="00B7232D">
        <w:rPr>
          <w:sz w:val="24"/>
        </w:rPr>
        <w:t>3.3.</w:t>
      </w:r>
      <w:r w:rsidR="00C87590" w:rsidRPr="00B7232D">
        <w:rPr>
          <w:sz w:val="24"/>
        </w:rPr>
        <w:t xml:space="preserve"> При доставке Товара транспортом Продавца, транспортные услуги оплачивает Покупатель согласно действующему у продавца Прейскуранту. Покупатель осуществляет оплату транспортных услуг одновременно с оплатой Товара. </w:t>
      </w:r>
    </w:p>
    <w:p w:rsidR="006D6144" w:rsidRPr="00B7232D" w:rsidRDefault="006D6144" w:rsidP="006D6144">
      <w:pPr>
        <w:ind w:firstLine="708"/>
        <w:jc w:val="both"/>
        <w:rPr>
          <w:sz w:val="24"/>
        </w:rPr>
      </w:pPr>
      <w:r w:rsidRPr="00B7232D">
        <w:rPr>
          <w:sz w:val="24"/>
        </w:rPr>
        <w:t xml:space="preserve">3.4. </w:t>
      </w:r>
      <w:r w:rsidR="00471E66" w:rsidRPr="00B7232D">
        <w:rPr>
          <w:sz w:val="24"/>
        </w:rPr>
        <w:t>Подписанием товарной (товарно-транспортной) накладной Покупатель подтверждает, что не имеет претензий к количеству, ассортименту и качеству Товара.</w:t>
      </w:r>
    </w:p>
    <w:p w:rsidR="00471E66" w:rsidRPr="00B7232D" w:rsidRDefault="00471E66" w:rsidP="006D6144">
      <w:pPr>
        <w:ind w:firstLine="708"/>
        <w:jc w:val="both"/>
        <w:rPr>
          <w:sz w:val="24"/>
        </w:rPr>
      </w:pPr>
      <w:r w:rsidRPr="00B7232D">
        <w:rPr>
          <w:sz w:val="24"/>
        </w:rPr>
        <w:t xml:space="preserve">3.5. Срок вывозки Товара – в </w:t>
      </w:r>
      <w:proofErr w:type="gramStart"/>
      <w:r w:rsidRPr="00B7232D">
        <w:rPr>
          <w:sz w:val="24"/>
        </w:rPr>
        <w:t>течение  пяти</w:t>
      </w:r>
      <w:proofErr w:type="gramEnd"/>
      <w:r w:rsidRPr="00B7232D">
        <w:rPr>
          <w:sz w:val="24"/>
        </w:rPr>
        <w:t xml:space="preserve"> рабочих дней с даты заключения договора.</w:t>
      </w:r>
    </w:p>
    <w:p w:rsidR="00471E66" w:rsidRPr="00B7232D" w:rsidRDefault="00471E66" w:rsidP="006D6144">
      <w:pPr>
        <w:ind w:firstLine="708"/>
        <w:jc w:val="both"/>
        <w:rPr>
          <w:sz w:val="24"/>
        </w:rPr>
      </w:pPr>
      <w:r w:rsidRPr="00B7232D">
        <w:rPr>
          <w:sz w:val="24"/>
        </w:rPr>
        <w:t>3.6. Риск случайной гибели или случайного повреждения Товара переходит к Покупателю в момент передачи Товара на складе Продавца.</w:t>
      </w:r>
    </w:p>
    <w:p w:rsidR="006834D0" w:rsidRDefault="00471E66" w:rsidP="006834D0">
      <w:pPr>
        <w:ind w:firstLine="708"/>
        <w:jc w:val="both"/>
        <w:rPr>
          <w:sz w:val="24"/>
        </w:rPr>
      </w:pPr>
      <w:r w:rsidRPr="00B7232D">
        <w:rPr>
          <w:sz w:val="24"/>
        </w:rPr>
        <w:t>3.7. Право собственности на Товар переходит от Продавца к Покупателю с момента передачи Товара Покупателю.</w:t>
      </w:r>
    </w:p>
    <w:p w:rsidR="006834D0" w:rsidRDefault="006834D0" w:rsidP="006834D0">
      <w:pPr>
        <w:ind w:firstLine="708"/>
        <w:jc w:val="both"/>
        <w:rPr>
          <w:sz w:val="24"/>
        </w:rPr>
      </w:pPr>
      <w:r>
        <w:rPr>
          <w:sz w:val="24"/>
        </w:rPr>
        <w:t xml:space="preserve">                              </w:t>
      </w:r>
      <w:r w:rsidR="006D6144" w:rsidRPr="00B7232D">
        <w:rPr>
          <w:sz w:val="24"/>
        </w:rPr>
        <w:t>4.</w:t>
      </w:r>
      <w:r>
        <w:rPr>
          <w:sz w:val="24"/>
        </w:rPr>
        <w:t xml:space="preserve"> </w:t>
      </w:r>
      <w:r w:rsidR="006D6144" w:rsidRPr="00B7232D">
        <w:rPr>
          <w:sz w:val="24"/>
        </w:rPr>
        <w:t>Качество и приемка продукции</w:t>
      </w:r>
    </w:p>
    <w:p w:rsidR="006834D0" w:rsidRDefault="006D6144" w:rsidP="006834D0">
      <w:pPr>
        <w:ind w:firstLine="708"/>
        <w:jc w:val="both"/>
        <w:rPr>
          <w:sz w:val="24"/>
        </w:rPr>
      </w:pPr>
      <w:r w:rsidRPr="00B7232D">
        <w:rPr>
          <w:bCs/>
          <w:sz w:val="24"/>
        </w:rPr>
        <w:t xml:space="preserve">4.1. Качество Товара должно соответствовать </w:t>
      </w:r>
      <w:proofErr w:type="gramStart"/>
      <w:r w:rsidRPr="00B7232D">
        <w:rPr>
          <w:bCs/>
          <w:sz w:val="24"/>
        </w:rPr>
        <w:t>требованиям  СТБ</w:t>
      </w:r>
      <w:proofErr w:type="gramEnd"/>
      <w:r w:rsidRPr="00B7232D">
        <w:rPr>
          <w:bCs/>
          <w:sz w:val="24"/>
        </w:rPr>
        <w:t xml:space="preserve"> 1510-2012 «Дрова. Технические условия».</w:t>
      </w:r>
    </w:p>
    <w:p w:rsidR="006D6144" w:rsidRPr="00B7232D" w:rsidRDefault="006D6144" w:rsidP="006834D0">
      <w:pPr>
        <w:ind w:firstLine="708"/>
        <w:jc w:val="both"/>
        <w:rPr>
          <w:sz w:val="24"/>
        </w:rPr>
      </w:pPr>
      <w:r w:rsidRPr="00B7232D">
        <w:rPr>
          <w:bCs/>
          <w:sz w:val="24"/>
        </w:rPr>
        <w:t xml:space="preserve">4.2. </w:t>
      </w:r>
      <w:proofErr w:type="gramStart"/>
      <w:r w:rsidRPr="00B7232D">
        <w:rPr>
          <w:bCs/>
          <w:sz w:val="24"/>
        </w:rPr>
        <w:t>Приемка  Товара</w:t>
      </w:r>
      <w:proofErr w:type="gramEnd"/>
      <w:r w:rsidRPr="00B7232D">
        <w:rPr>
          <w:bCs/>
          <w:sz w:val="24"/>
        </w:rPr>
        <w:t xml:space="preserve">  по  количеству  и  качеству  осуществляется  в  соответствии  с Положением  о  приемке  товаров  по  количеству  и  качеству,  утвержденным  постановлением  Совета  Ми</w:t>
      </w:r>
      <w:r w:rsidR="00C87590" w:rsidRPr="00B7232D">
        <w:rPr>
          <w:bCs/>
          <w:sz w:val="24"/>
        </w:rPr>
        <w:t xml:space="preserve">нистров  Республики  Беларусь  </w:t>
      </w:r>
      <w:r w:rsidRPr="00B7232D">
        <w:rPr>
          <w:bCs/>
          <w:sz w:val="24"/>
        </w:rPr>
        <w:t>от 3 сентября 2008 г. № 1290.</w:t>
      </w:r>
    </w:p>
    <w:p w:rsidR="006D6144" w:rsidRPr="00B7232D" w:rsidRDefault="006D6144" w:rsidP="00B7232D">
      <w:pPr>
        <w:keepNext/>
        <w:ind w:firstLine="709"/>
        <w:jc w:val="both"/>
        <w:outlineLvl w:val="0"/>
        <w:rPr>
          <w:sz w:val="24"/>
        </w:rPr>
      </w:pPr>
      <w:r w:rsidRPr="00B7232D">
        <w:rPr>
          <w:bCs/>
          <w:sz w:val="24"/>
        </w:rPr>
        <w:lastRenderedPageBreak/>
        <w:t>4.3. Сдача-</w:t>
      </w:r>
      <w:proofErr w:type="gramStart"/>
      <w:r w:rsidRPr="00B7232D">
        <w:rPr>
          <w:bCs/>
          <w:sz w:val="24"/>
        </w:rPr>
        <w:t>приемка  Товара</w:t>
      </w:r>
      <w:proofErr w:type="gramEnd"/>
      <w:r w:rsidRPr="00B7232D">
        <w:rPr>
          <w:bCs/>
          <w:sz w:val="24"/>
        </w:rPr>
        <w:t xml:space="preserve">  осуществляется  на  основании  </w:t>
      </w:r>
      <w:r w:rsidR="00471E66" w:rsidRPr="00B7232D">
        <w:rPr>
          <w:bCs/>
          <w:sz w:val="24"/>
        </w:rPr>
        <w:t>товарной (</w:t>
      </w:r>
      <w:r w:rsidRPr="00B7232D">
        <w:rPr>
          <w:bCs/>
          <w:sz w:val="24"/>
        </w:rPr>
        <w:t>товарно-транспортной</w:t>
      </w:r>
      <w:r w:rsidR="00471E66" w:rsidRPr="00B7232D">
        <w:rPr>
          <w:bCs/>
          <w:sz w:val="24"/>
        </w:rPr>
        <w:t>)</w:t>
      </w:r>
      <w:r w:rsidRPr="00B7232D">
        <w:rPr>
          <w:bCs/>
          <w:sz w:val="24"/>
        </w:rPr>
        <w:t xml:space="preserve">  накладной,  оформленной  в  установленном  порядке.</w:t>
      </w:r>
    </w:p>
    <w:p w:rsidR="006D6144" w:rsidRPr="00B7232D" w:rsidRDefault="006D6144" w:rsidP="006D6144">
      <w:pPr>
        <w:keepNext/>
        <w:jc w:val="center"/>
        <w:outlineLvl w:val="0"/>
        <w:rPr>
          <w:sz w:val="24"/>
        </w:rPr>
      </w:pPr>
      <w:r w:rsidRPr="00B7232D">
        <w:rPr>
          <w:sz w:val="24"/>
        </w:rPr>
        <w:t>5. Ответственность сторон и урегулирование споров</w:t>
      </w:r>
    </w:p>
    <w:p w:rsidR="006D6144" w:rsidRPr="00B7232D" w:rsidRDefault="006D6144" w:rsidP="006D6144">
      <w:pPr>
        <w:spacing w:line="280" w:lineRule="atLeast"/>
        <w:ind w:firstLine="709"/>
        <w:jc w:val="both"/>
        <w:rPr>
          <w:sz w:val="24"/>
        </w:rPr>
      </w:pPr>
      <w:r w:rsidRPr="00B7232D">
        <w:rPr>
          <w:sz w:val="24"/>
        </w:rPr>
        <w:t xml:space="preserve">5.1. </w:t>
      </w:r>
      <w:r w:rsidR="006B1EEC" w:rsidRPr="00B7232D">
        <w:rPr>
          <w:sz w:val="24"/>
        </w:rPr>
        <w:t>Н</w:t>
      </w:r>
      <w:r w:rsidR="00471E66" w:rsidRPr="00B7232D">
        <w:rPr>
          <w:sz w:val="24"/>
        </w:rPr>
        <w:t xml:space="preserve">еисполнение либо ненадлежащее </w:t>
      </w:r>
      <w:r w:rsidR="006B1EEC" w:rsidRPr="00B7232D">
        <w:rPr>
          <w:sz w:val="24"/>
        </w:rPr>
        <w:t xml:space="preserve">исполнение </w:t>
      </w:r>
      <w:proofErr w:type="gramStart"/>
      <w:r w:rsidR="006B1EEC" w:rsidRPr="00B7232D">
        <w:rPr>
          <w:sz w:val="24"/>
        </w:rPr>
        <w:t>обязательств  Сторонами</w:t>
      </w:r>
      <w:proofErr w:type="gramEnd"/>
      <w:r w:rsidR="006B1EEC" w:rsidRPr="00B7232D">
        <w:rPr>
          <w:sz w:val="24"/>
        </w:rPr>
        <w:t>, с</w:t>
      </w:r>
      <w:r w:rsidRPr="00B7232D">
        <w:rPr>
          <w:sz w:val="24"/>
        </w:rPr>
        <w:t xml:space="preserve">поры, возникающие между сторонами в процессе исполнения настоящего договора, разрешаются </w:t>
      </w:r>
      <w:r w:rsidR="00471E66" w:rsidRPr="00B7232D">
        <w:rPr>
          <w:sz w:val="24"/>
        </w:rPr>
        <w:t>в соответствии с действующим законодательством Республики Беларусь.</w:t>
      </w:r>
    </w:p>
    <w:p w:rsidR="006B1EEC" w:rsidRPr="00B7232D" w:rsidRDefault="006B1EEC" w:rsidP="006D6144">
      <w:pPr>
        <w:spacing w:line="280" w:lineRule="atLeast"/>
        <w:ind w:firstLine="709"/>
        <w:jc w:val="both"/>
        <w:rPr>
          <w:sz w:val="24"/>
        </w:rPr>
      </w:pPr>
      <w:r w:rsidRPr="00B7232D">
        <w:rPr>
          <w:sz w:val="24"/>
        </w:rPr>
        <w:t xml:space="preserve">5.2. Продавец не несет ответственности за неисполнение или ненадлежащее исполнение обязательств по настоящему договору, если докажет, что их надлежащее исполнение стало невозможным вследствие непреодолимой силы, то есть </w:t>
      </w:r>
      <w:proofErr w:type="gramStart"/>
      <w:r w:rsidRPr="00B7232D">
        <w:rPr>
          <w:sz w:val="24"/>
        </w:rPr>
        <w:t>чрезвычайных  и</w:t>
      </w:r>
      <w:proofErr w:type="gramEnd"/>
      <w:r w:rsidRPr="00B7232D">
        <w:rPr>
          <w:sz w:val="24"/>
        </w:rPr>
        <w:t xml:space="preserve"> непредотвратимых при данных условиях обстоятельств (форс-мажор).</w:t>
      </w:r>
    </w:p>
    <w:p w:rsidR="006D6144" w:rsidRPr="00B7232D" w:rsidRDefault="006B1EEC" w:rsidP="00B7232D">
      <w:pPr>
        <w:ind w:right="285" w:firstLine="709"/>
        <w:jc w:val="both"/>
        <w:rPr>
          <w:sz w:val="24"/>
        </w:rPr>
      </w:pPr>
      <w:r w:rsidRPr="00B7232D">
        <w:rPr>
          <w:sz w:val="24"/>
        </w:rPr>
        <w:t>5.3 Сторона, ссылающаяся на такие обстоятельства, обязана информировать другую сторону не позднее 5 дней с момента их наступления.</w:t>
      </w:r>
    </w:p>
    <w:p w:rsidR="006D6144" w:rsidRPr="00B7232D" w:rsidRDefault="006D6144" w:rsidP="006D6144">
      <w:pPr>
        <w:keepNext/>
        <w:jc w:val="center"/>
        <w:outlineLvl w:val="0"/>
        <w:rPr>
          <w:sz w:val="24"/>
        </w:rPr>
      </w:pPr>
      <w:r w:rsidRPr="00B7232D">
        <w:rPr>
          <w:sz w:val="24"/>
        </w:rPr>
        <w:t>6.Обстоятельства непреодолимой силы</w:t>
      </w:r>
    </w:p>
    <w:p w:rsidR="006D6144" w:rsidRPr="00B7232D" w:rsidRDefault="006D6144" w:rsidP="00B7232D">
      <w:pPr>
        <w:ind w:right="285" w:firstLine="709"/>
        <w:jc w:val="both"/>
        <w:rPr>
          <w:sz w:val="24"/>
        </w:rPr>
      </w:pPr>
      <w:r w:rsidRPr="00B7232D">
        <w:rPr>
          <w:sz w:val="24"/>
        </w:rPr>
        <w:t xml:space="preserve">6.1. Стороны освобождаются от ответственности за частичное или полное неисполнение условий договора, если оно произошло по обстоятельствам непреодолимой силы, которые сторона не могла предвидеть или предотвратить. 6.2. При возникновении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6D6144" w:rsidRPr="00B7232D" w:rsidRDefault="00B7232D" w:rsidP="006D6144">
      <w:pPr>
        <w:jc w:val="center"/>
        <w:rPr>
          <w:sz w:val="24"/>
        </w:rPr>
      </w:pPr>
      <w:r>
        <w:rPr>
          <w:sz w:val="24"/>
        </w:rPr>
        <w:t xml:space="preserve">                   </w:t>
      </w:r>
      <w:r w:rsidR="006D6144" w:rsidRPr="00B7232D">
        <w:rPr>
          <w:sz w:val="24"/>
        </w:rPr>
        <w:t xml:space="preserve">7. Срок договора. Изменение и расторжение договора. </w:t>
      </w:r>
    </w:p>
    <w:p w:rsidR="006D6144" w:rsidRPr="00B7232D" w:rsidRDefault="006D6144" w:rsidP="006D6144">
      <w:pPr>
        <w:jc w:val="center"/>
        <w:rPr>
          <w:sz w:val="24"/>
        </w:rPr>
      </w:pPr>
      <w:r w:rsidRPr="00B7232D">
        <w:rPr>
          <w:sz w:val="24"/>
        </w:rPr>
        <w:t>Рассмотрение споров</w:t>
      </w:r>
      <w:r w:rsidR="00B7232D" w:rsidRPr="00B7232D">
        <w:rPr>
          <w:sz w:val="24"/>
        </w:rPr>
        <w:t>.</w:t>
      </w:r>
    </w:p>
    <w:p w:rsidR="006D6144" w:rsidRPr="00B7232D" w:rsidRDefault="006D6144" w:rsidP="006D6144">
      <w:pPr>
        <w:ind w:firstLine="709"/>
        <w:jc w:val="both"/>
        <w:rPr>
          <w:sz w:val="24"/>
        </w:rPr>
      </w:pPr>
      <w:r w:rsidRPr="00B7232D">
        <w:rPr>
          <w:sz w:val="24"/>
        </w:rPr>
        <w:t>7.1.</w:t>
      </w:r>
      <w:r w:rsidRPr="00B7232D">
        <w:rPr>
          <w:sz w:val="24"/>
        </w:rPr>
        <w:tab/>
        <w:t>Договор вступает в силу с момента его подписания и действует до ___________</w:t>
      </w:r>
      <w:r w:rsidR="006B1EEC" w:rsidRPr="00B7232D">
        <w:rPr>
          <w:sz w:val="24"/>
        </w:rPr>
        <w:t>____</w:t>
      </w:r>
      <w:r w:rsidRPr="00B7232D">
        <w:rPr>
          <w:sz w:val="24"/>
        </w:rPr>
        <w:t>, а в части финансовых расчетов – до пол</w:t>
      </w:r>
      <w:r w:rsidR="006B1EEC" w:rsidRPr="00B7232D">
        <w:rPr>
          <w:sz w:val="24"/>
        </w:rPr>
        <w:t>н</w:t>
      </w:r>
      <w:r w:rsidRPr="00B7232D">
        <w:rPr>
          <w:sz w:val="24"/>
        </w:rPr>
        <w:t>ого исполнения обязательств сторонами.</w:t>
      </w:r>
    </w:p>
    <w:p w:rsidR="006D6144" w:rsidRPr="00B7232D" w:rsidRDefault="006D6144" w:rsidP="006D6144">
      <w:pPr>
        <w:ind w:firstLine="709"/>
        <w:jc w:val="both"/>
        <w:rPr>
          <w:sz w:val="24"/>
        </w:rPr>
      </w:pPr>
      <w:r w:rsidRPr="00B7232D">
        <w:rPr>
          <w:sz w:val="24"/>
        </w:rPr>
        <w:t>7.2.</w:t>
      </w:r>
      <w:r w:rsidRPr="00B7232D">
        <w:rPr>
          <w:sz w:val="24"/>
        </w:rPr>
        <w:tab/>
        <w:t>Изменение условий договора возможно только по обоюдному согласию сторон в письменной форме</w:t>
      </w:r>
      <w:r w:rsidR="006B1EEC" w:rsidRPr="00B7232D">
        <w:rPr>
          <w:sz w:val="24"/>
        </w:rPr>
        <w:t xml:space="preserve"> и являются неотъемлемой частью настоящего договора</w:t>
      </w:r>
      <w:r w:rsidRPr="00B7232D">
        <w:rPr>
          <w:sz w:val="24"/>
        </w:rPr>
        <w:t>.</w:t>
      </w:r>
    </w:p>
    <w:p w:rsidR="006D6144" w:rsidRPr="00B7232D" w:rsidRDefault="006D6144" w:rsidP="00B7232D">
      <w:pPr>
        <w:ind w:firstLine="709"/>
        <w:jc w:val="both"/>
        <w:rPr>
          <w:sz w:val="24"/>
        </w:rPr>
      </w:pPr>
      <w:r w:rsidRPr="00B7232D">
        <w:rPr>
          <w:sz w:val="24"/>
        </w:rPr>
        <w:t>7.3.</w:t>
      </w:r>
      <w:r w:rsidRPr="00B7232D">
        <w:rPr>
          <w:sz w:val="24"/>
        </w:rPr>
        <w:tab/>
        <w:t>Во всем остальном, что не оговорено настоящим договором, Стороны руководствуются действующим законодательством Республики Беларусь.</w:t>
      </w:r>
    </w:p>
    <w:p w:rsidR="006D6144" w:rsidRPr="00B7232D" w:rsidRDefault="006D6144" w:rsidP="006D6144">
      <w:pPr>
        <w:jc w:val="center"/>
        <w:rPr>
          <w:sz w:val="24"/>
        </w:rPr>
      </w:pPr>
      <w:r w:rsidRPr="00B7232D">
        <w:rPr>
          <w:sz w:val="24"/>
        </w:rPr>
        <w:t>8. Заключительные положения.</w:t>
      </w:r>
    </w:p>
    <w:p w:rsidR="006D6144" w:rsidRPr="00B7232D" w:rsidRDefault="006D6144" w:rsidP="006D6144">
      <w:pPr>
        <w:ind w:firstLine="709"/>
        <w:jc w:val="both"/>
        <w:rPr>
          <w:sz w:val="24"/>
        </w:rPr>
      </w:pPr>
      <w:r w:rsidRPr="00B7232D">
        <w:rPr>
          <w:sz w:val="24"/>
        </w:rPr>
        <w:t>8.1. Любые изменения и дополнения к настоящему договору будут действительны только в том случае, если они совершены в письменной форме и подписаны полномочными представителями сторон.</w:t>
      </w:r>
    </w:p>
    <w:p w:rsidR="006D6144" w:rsidRPr="00B7232D" w:rsidRDefault="006D6144" w:rsidP="006D6144">
      <w:pPr>
        <w:ind w:firstLine="709"/>
        <w:jc w:val="both"/>
        <w:rPr>
          <w:sz w:val="24"/>
        </w:rPr>
      </w:pPr>
      <w:r w:rsidRPr="00B7232D">
        <w:rPr>
          <w:sz w:val="24"/>
        </w:rPr>
        <w:t>8.2. После подписания настоящего договора все предшествовавшие переговоры, относящиеся к договору, считаются недействительными.</w:t>
      </w:r>
    </w:p>
    <w:p w:rsidR="006D6144" w:rsidRPr="00B7232D" w:rsidRDefault="006D6144" w:rsidP="006D6144">
      <w:pPr>
        <w:ind w:firstLine="709"/>
        <w:jc w:val="both"/>
        <w:rPr>
          <w:sz w:val="24"/>
        </w:rPr>
      </w:pPr>
      <w:r w:rsidRPr="00B7232D">
        <w:rPr>
          <w:sz w:val="24"/>
        </w:rPr>
        <w:t>8.3. Договор выполнен в двух экземплярах, по одному каждой из сторон, которые имеют одинаковое содержание и равную юридическую силу.</w:t>
      </w:r>
    </w:p>
    <w:p w:rsidR="006D6144" w:rsidRPr="00B7232D" w:rsidRDefault="006D6144" w:rsidP="006834D0">
      <w:pPr>
        <w:ind w:firstLine="709"/>
        <w:jc w:val="both"/>
        <w:rPr>
          <w:sz w:val="24"/>
        </w:rPr>
      </w:pPr>
      <w:r w:rsidRPr="00B7232D">
        <w:rPr>
          <w:sz w:val="24"/>
        </w:rPr>
        <w:t xml:space="preserve">8.4. Настоящий договор и все приложения к нему, а также возможные дополнения, переданные по факсимильной связи, имеют для третьих лиц и сторон юридическую </w:t>
      </w:r>
      <w:proofErr w:type="gramStart"/>
      <w:r w:rsidRPr="00B7232D">
        <w:rPr>
          <w:sz w:val="24"/>
        </w:rPr>
        <w:t>силу,  с</w:t>
      </w:r>
      <w:proofErr w:type="gramEnd"/>
      <w:r w:rsidRPr="00B7232D">
        <w:rPr>
          <w:sz w:val="24"/>
        </w:rPr>
        <w:t xml:space="preserve"> условием подтверждения оригиналами в течение 15 календарных дней.</w:t>
      </w:r>
    </w:p>
    <w:p w:rsidR="006D6144" w:rsidRPr="00B7232D" w:rsidRDefault="006D6144" w:rsidP="006D6144">
      <w:pPr>
        <w:jc w:val="center"/>
        <w:rPr>
          <w:sz w:val="24"/>
        </w:rPr>
      </w:pPr>
      <w:r w:rsidRPr="00B7232D">
        <w:rPr>
          <w:sz w:val="24"/>
        </w:rPr>
        <w:t>9. Юридические адреса и подписи сторон</w:t>
      </w:r>
    </w:p>
    <w:p w:rsidR="006D6144" w:rsidRPr="00B7232D" w:rsidRDefault="006D6144" w:rsidP="006D6144">
      <w:pPr>
        <w:keepNext/>
        <w:jc w:val="center"/>
        <w:outlineLvl w:val="0"/>
        <w:rPr>
          <w:sz w:val="24"/>
        </w:rPr>
      </w:pPr>
    </w:p>
    <w:tbl>
      <w:tblPr>
        <w:tblW w:w="0" w:type="auto"/>
        <w:tblLook w:val="04A0" w:firstRow="1" w:lastRow="0" w:firstColumn="1" w:lastColumn="0" w:noHBand="0" w:noVBand="1"/>
      </w:tblPr>
      <w:tblGrid>
        <w:gridCol w:w="4289"/>
        <w:gridCol w:w="5066"/>
      </w:tblGrid>
      <w:tr w:rsidR="006D6144" w:rsidRPr="00B7232D" w:rsidTr="006D6144">
        <w:tc>
          <w:tcPr>
            <w:tcW w:w="5098" w:type="dxa"/>
            <w:hideMark/>
          </w:tcPr>
          <w:p w:rsidR="006D6144" w:rsidRPr="00FF3EA8" w:rsidRDefault="006D6144">
            <w:pPr>
              <w:pStyle w:val="a3"/>
              <w:rPr>
                <w:rFonts w:ascii="Times New Roman" w:hAnsi="Times New Roman"/>
              </w:rPr>
            </w:pPr>
            <w:r w:rsidRPr="00FF3EA8">
              <w:rPr>
                <w:rFonts w:ascii="Times New Roman" w:hAnsi="Times New Roman"/>
              </w:rPr>
              <w:t>ПРОДАВЕЦ</w:t>
            </w:r>
            <w:r w:rsidR="00B7232D" w:rsidRPr="00FF3EA8">
              <w:rPr>
                <w:rFonts w:ascii="Times New Roman" w:hAnsi="Times New Roman"/>
              </w:rPr>
              <w:t>:</w:t>
            </w:r>
          </w:p>
          <w:p w:rsidR="00B7232D" w:rsidRPr="00070D90" w:rsidRDefault="00B7232D" w:rsidP="00B7232D">
            <w:pPr>
              <w:rPr>
                <w:sz w:val="22"/>
                <w:szCs w:val="22"/>
              </w:rPr>
            </w:pPr>
            <w:r w:rsidRPr="00070D90">
              <w:rPr>
                <w:sz w:val="22"/>
                <w:szCs w:val="22"/>
              </w:rPr>
              <w:t>Брестский лесхоз</w:t>
            </w:r>
          </w:p>
          <w:p w:rsidR="00B7232D" w:rsidRPr="00070D90" w:rsidRDefault="00B7232D" w:rsidP="00B7232D">
            <w:pPr>
              <w:rPr>
                <w:sz w:val="22"/>
                <w:szCs w:val="22"/>
              </w:rPr>
            </w:pPr>
            <w:r w:rsidRPr="00070D90">
              <w:rPr>
                <w:sz w:val="22"/>
                <w:szCs w:val="22"/>
              </w:rPr>
              <w:t>224022, г. Брест, ул. Кобринская, 53</w:t>
            </w:r>
          </w:p>
          <w:p w:rsidR="00070D90" w:rsidRPr="00070D90" w:rsidRDefault="00070D90" w:rsidP="00B7232D">
            <w:pPr>
              <w:rPr>
                <w:sz w:val="22"/>
                <w:szCs w:val="22"/>
              </w:rPr>
            </w:pPr>
            <w:proofErr w:type="gramStart"/>
            <w:r w:rsidRPr="00070D90">
              <w:rPr>
                <w:sz w:val="22"/>
                <w:szCs w:val="22"/>
              </w:rPr>
              <w:t>р</w:t>
            </w:r>
            <w:proofErr w:type="gramEnd"/>
            <w:r w:rsidRPr="00070D90">
              <w:rPr>
                <w:sz w:val="22"/>
                <w:szCs w:val="22"/>
              </w:rPr>
              <w:t>/с BY27АКВВ30127203529171000000</w:t>
            </w:r>
            <w:r w:rsidRPr="00070D90">
              <w:rPr>
                <w:sz w:val="22"/>
                <w:szCs w:val="22"/>
              </w:rPr>
              <w:t>,</w:t>
            </w:r>
          </w:p>
          <w:p w:rsidR="00070D90" w:rsidRPr="00070D90" w:rsidRDefault="00070D90" w:rsidP="00B7232D">
            <w:pPr>
              <w:rPr>
                <w:sz w:val="22"/>
                <w:szCs w:val="22"/>
              </w:rPr>
            </w:pPr>
            <w:proofErr w:type="gramStart"/>
            <w:r w:rsidRPr="00070D90">
              <w:rPr>
                <w:sz w:val="22"/>
                <w:szCs w:val="22"/>
              </w:rPr>
              <w:t>р</w:t>
            </w:r>
            <w:proofErr w:type="gramEnd"/>
            <w:r w:rsidRPr="00070D90">
              <w:rPr>
                <w:sz w:val="22"/>
                <w:szCs w:val="22"/>
              </w:rPr>
              <w:t xml:space="preserve">/с </w:t>
            </w:r>
            <w:r w:rsidR="00B7232D" w:rsidRPr="00070D90">
              <w:rPr>
                <w:sz w:val="22"/>
                <w:szCs w:val="22"/>
              </w:rPr>
              <w:t>BY23АКВВ36059000002811000000</w:t>
            </w:r>
          </w:p>
          <w:p w:rsidR="00B7232D" w:rsidRPr="00070D90" w:rsidRDefault="00B7232D" w:rsidP="00B7232D">
            <w:pPr>
              <w:rPr>
                <w:sz w:val="22"/>
                <w:szCs w:val="22"/>
              </w:rPr>
            </w:pPr>
            <w:proofErr w:type="gramStart"/>
            <w:r w:rsidRPr="00070D90">
              <w:rPr>
                <w:sz w:val="22"/>
                <w:szCs w:val="22"/>
              </w:rPr>
              <w:t>в</w:t>
            </w:r>
            <w:proofErr w:type="gramEnd"/>
            <w:r w:rsidRPr="00070D90">
              <w:rPr>
                <w:sz w:val="22"/>
                <w:szCs w:val="22"/>
              </w:rPr>
              <w:t xml:space="preserve"> ОАО «АСБ Беларусбанк», </w:t>
            </w:r>
          </w:p>
          <w:p w:rsidR="00B7232D" w:rsidRPr="00070D90" w:rsidRDefault="00B7232D" w:rsidP="00B7232D">
            <w:pPr>
              <w:rPr>
                <w:sz w:val="22"/>
                <w:szCs w:val="22"/>
              </w:rPr>
            </w:pPr>
            <w:r w:rsidRPr="00070D90">
              <w:rPr>
                <w:sz w:val="22"/>
                <w:szCs w:val="22"/>
              </w:rPr>
              <w:t xml:space="preserve">ул. Московская, 202, г. Брест, </w:t>
            </w:r>
          </w:p>
          <w:p w:rsidR="00B7232D" w:rsidRPr="00070D90" w:rsidRDefault="00B7232D" w:rsidP="00B7232D">
            <w:pPr>
              <w:rPr>
                <w:sz w:val="22"/>
                <w:szCs w:val="22"/>
              </w:rPr>
            </w:pPr>
            <w:r w:rsidRPr="00070D90">
              <w:rPr>
                <w:sz w:val="22"/>
                <w:szCs w:val="22"/>
              </w:rPr>
              <w:t xml:space="preserve">BIС банка АКВBBY2Х </w:t>
            </w:r>
          </w:p>
          <w:p w:rsidR="00B7232D" w:rsidRPr="00070D90" w:rsidRDefault="00B7232D" w:rsidP="00B7232D">
            <w:pPr>
              <w:rPr>
                <w:sz w:val="22"/>
                <w:szCs w:val="22"/>
              </w:rPr>
            </w:pPr>
            <w:r w:rsidRPr="00070D90">
              <w:rPr>
                <w:sz w:val="22"/>
                <w:szCs w:val="22"/>
              </w:rPr>
              <w:t>УНП 200504021, ОКПО 02129471</w:t>
            </w:r>
          </w:p>
          <w:p w:rsidR="006D6144" w:rsidRPr="00070D90" w:rsidRDefault="00B7232D" w:rsidP="00FF3EA8">
            <w:pPr>
              <w:rPr>
                <w:sz w:val="22"/>
                <w:szCs w:val="22"/>
              </w:rPr>
            </w:pPr>
            <w:r w:rsidRPr="00070D90">
              <w:rPr>
                <w:sz w:val="22"/>
                <w:szCs w:val="22"/>
              </w:rPr>
              <w:t>тел. (0162) 43 68 64, факс (0162) 52 47 60</w:t>
            </w:r>
          </w:p>
          <w:p w:rsidR="006D6144" w:rsidRPr="00FF3EA8" w:rsidRDefault="006D6144">
            <w:pPr>
              <w:pStyle w:val="a3"/>
              <w:rPr>
                <w:rFonts w:ascii="Times New Roman" w:hAnsi="Times New Roman"/>
              </w:rPr>
            </w:pPr>
            <w:r w:rsidRPr="00FF3EA8">
              <w:rPr>
                <w:rFonts w:ascii="Times New Roman" w:hAnsi="Times New Roman"/>
              </w:rPr>
              <w:t>Продавец</w:t>
            </w:r>
            <w:r w:rsidR="00FF3EA8">
              <w:rPr>
                <w:rFonts w:ascii="Times New Roman" w:hAnsi="Times New Roman"/>
              </w:rPr>
              <w:t>________________</w:t>
            </w:r>
          </w:p>
          <w:p w:rsidR="00B7232D" w:rsidRPr="00FF3EA8" w:rsidRDefault="00B7232D">
            <w:pPr>
              <w:pStyle w:val="a3"/>
              <w:rPr>
                <w:rFonts w:ascii="Times New Roman" w:hAnsi="Times New Roman"/>
              </w:rPr>
            </w:pPr>
            <w:r w:rsidRPr="00FF3EA8">
              <w:rPr>
                <w:rFonts w:ascii="Times New Roman" w:hAnsi="Times New Roman"/>
              </w:rPr>
              <w:t>_________________________</w:t>
            </w:r>
          </w:p>
          <w:p w:rsidR="006D6144" w:rsidRPr="00FF3EA8" w:rsidRDefault="00FF3EA8" w:rsidP="006834D0">
            <w:pPr>
              <w:pStyle w:val="a3"/>
              <w:rPr>
                <w:rFonts w:ascii="Times New Roman" w:hAnsi="Times New Roman"/>
              </w:rPr>
            </w:pPr>
            <w:r w:rsidRPr="00FF3EA8">
              <w:rPr>
                <w:rFonts w:ascii="Times New Roman" w:hAnsi="Times New Roman"/>
              </w:rPr>
              <w:t>(</w:t>
            </w:r>
            <w:r w:rsidR="006834D0" w:rsidRPr="00FF3EA8">
              <w:rPr>
                <w:rFonts w:ascii="Times New Roman" w:hAnsi="Times New Roman"/>
              </w:rPr>
              <w:t xml:space="preserve">Должность, </w:t>
            </w:r>
            <w:proofErr w:type="spellStart"/>
            <w:proofErr w:type="gramStart"/>
            <w:r w:rsidRPr="00FF3EA8">
              <w:rPr>
                <w:rFonts w:ascii="Times New Roman" w:hAnsi="Times New Roman"/>
              </w:rPr>
              <w:t>подпись,</w:t>
            </w:r>
            <w:r w:rsidR="006834D0" w:rsidRPr="00FF3EA8">
              <w:rPr>
                <w:rFonts w:ascii="Times New Roman" w:hAnsi="Times New Roman"/>
              </w:rPr>
              <w:t>Ф.И.О</w:t>
            </w:r>
            <w:proofErr w:type="spellEnd"/>
            <w:r w:rsidR="006834D0" w:rsidRPr="00FF3EA8">
              <w:rPr>
                <w:rFonts w:ascii="Times New Roman" w:hAnsi="Times New Roman"/>
              </w:rPr>
              <w:t>.</w:t>
            </w:r>
            <w:proofErr w:type="gramEnd"/>
            <w:r w:rsidRPr="00FF3EA8">
              <w:rPr>
                <w:rFonts w:ascii="Times New Roman" w:hAnsi="Times New Roman"/>
              </w:rPr>
              <w:t>)</w:t>
            </w:r>
            <w:r w:rsidR="00B7232D" w:rsidRPr="00FF3EA8">
              <w:rPr>
                <w:rFonts w:ascii="Times New Roman" w:hAnsi="Times New Roman"/>
              </w:rPr>
              <w:tab/>
              <w:t xml:space="preserve">     </w:t>
            </w:r>
            <w:r w:rsidR="006834D0" w:rsidRPr="00FF3EA8">
              <w:rPr>
                <w:rFonts w:ascii="Times New Roman" w:hAnsi="Times New Roman"/>
              </w:rPr>
              <w:t xml:space="preserve"> </w:t>
            </w:r>
          </w:p>
        </w:tc>
        <w:tc>
          <w:tcPr>
            <w:tcW w:w="5099" w:type="dxa"/>
          </w:tcPr>
          <w:p w:rsidR="006D6144" w:rsidRPr="00FF3EA8" w:rsidRDefault="006D6144">
            <w:pPr>
              <w:pStyle w:val="a3"/>
              <w:rPr>
                <w:rFonts w:ascii="Times New Roman" w:hAnsi="Times New Roman"/>
              </w:rPr>
            </w:pPr>
            <w:r w:rsidRPr="00FF3EA8">
              <w:rPr>
                <w:rFonts w:ascii="Times New Roman" w:hAnsi="Times New Roman"/>
              </w:rPr>
              <w:t>ПОКУПАТЕЛЬ</w:t>
            </w:r>
            <w:r w:rsidR="00B7232D" w:rsidRPr="00FF3EA8">
              <w:rPr>
                <w:rFonts w:ascii="Times New Roman" w:hAnsi="Times New Roman"/>
              </w:rPr>
              <w:t>:</w:t>
            </w:r>
          </w:p>
          <w:p w:rsidR="006D6144" w:rsidRPr="00FF3EA8" w:rsidRDefault="006D6144">
            <w:pPr>
              <w:pStyle w:val="a3"/>
              <w:rPr>
                <w:rFonts w:ascii="Times New Roman" w:hAnsi="Times New Roman"/>
              </w:rPr>
            </w:pPr>
            <w:r w:rsidRPr="00FF3EA8">
              <w:rPr>
                <w:rFonts w:ascii="Times New Roman" w:hAnsi="Times New Roman"/>
              </w:rPr>
              <w:t>Ф.И.О. _____________________________________</w:t>
            </w:r>
          </w:p>
          <w:p w:rsidR="006D6144" w:rsidRPr="00FF3EA8" w:rsidRDefault="006D6144">
            <w:pPr>
              <w:pStyle w:val="a3"/>
              <w:rPr>
                <w:rFonts w:ascii="Times New Roman" w:hAnsi="Times New Roman"/>
              </w:rPr>
            </w:pPr>
            <w:r w:rsidRPr="00FF3EA8">
              <w:rPr>
                <w:rFonts w:ascii="Times New Roman" w:hAnsi="Times New Roman"/>
              </w:rPr>
              <w:t xml:space="preserve">Паспорт серия: _______ </w:t>
            </w:r>
            <w:proofErr w:type="gramStart"/>
            <w:r w:rsidRPr="00FF3EA8">
              <w:rPr>
                <w:rFonts w:ascii="Times New Roman" w:hAnsi="Times New Roman"/>
              </w:rPr>
              <w:t>№:</w:t>
            </w:r>
            <w:r w:rsidR="00B7232D" w:rsidRPr="00FF3EA8">
              <w:rPr>
                <w:rFonts w:ascii="Times New Roman" w:hAnsi="Times New Roman"/>
              </w:rPr>
              <w:t>_</w:t>
            </w:r>
            <w:proofErr w:type="gramEnd"/>
            <w:r w:rsidR="00B7232D" w:rsidRPr="00FF3EA8">
              <w:rPr>
                <w:rFonts w:ascii="Times New Roman" w:hAnsi="Times New Roman"/>
              </w:rPr>
              <w:t>___________________</w:t>
            </w:r>
          </w:p>
          <w:p w:rsidR="006D6144" w:rsidRPr="00FF3EA8" w:rsidRDefault="00B7232D">
            <w:pPr>
              <w:pStyle w:val="a3"/>
              <w:rPr>
                <w:rFonts w:ascii="Times New Roman" w:hAnsi="Times New Roman"/>
              </w:rPr>
            </w:pPr>
            <w:proofErr w:type="gramStart"/>
            <w:r w:rsidRPr="00FF3EA8">
              <w:rPr>
                <w:rFonts w:ascii="Times New Roman" w:hAnsi="Times New Roman"/>
              </w:rPr>
              <w:t>выдан:</w:t>
            </w:r>
            <w:r w:rsidR="006D6144" w:rsidRPr="00FF3EA8">
              <w:rPr>
                <w:rFonts w:ascii="Times New Roman" w:hAnsi="Times New Roman"/>
              </w:rPr>
              <w:t>_</w:t>
            </w:r>
            <w:proofErr w:type="gramEnd"/>
            <w:r w:rsidR="006D6144" w:rsidRPr="00FF3EA8">
              <w:rPr>
                <w:rFonts w:ascii="Times New Roman" w:hAnsi="Times New Roman"/>
              </w:rPr>
              <w:t>_____________________________________</w:t>
            </w:r>
          </w:p>
          <w:p w:rsidR="006D6144" w:rsidRPr="00FF3EA8" w:rsidRDefault="006D6144">
            <w:pPr>
              <w:pStyle w:val="a3"/>
              <w:rPr>
                <w:rFonts w:ascii="Times New Roman" w:hAnsi="Times New Roman"/>
              </w:rPr>
            </w:pPr>
            <w:proofErr w:type="gramStart"/>
            <w:r w:rsidRPr="00FF3EA8">
              <w:rPr>
                <w:rFonts w:ascii="Times New Roman" w:hAnsi="Times New Roman"/>
              </w:rPr>
              <w:t>л</w:t>
            </w:r>
            <w:proofErr w:type="gramEnd"/>
            <w:r w:rsidRPr="00FF3EA8">
              <w:rPr>
                <w:rFonts w:ascii="Times New Roman" w:hAnsi="Times New Roman"/>
              </w:rPr>
              <w:t>/н: ________________________________________</w:t>
            </w:r>
          </w:p>
          <w:p w:rsidR="006D6144" w:rsidRPr="00FF3EA8" w:rsidRDefault="006D6144">
            <w:pPr>
              <w:pStyle w:val="a3"/>
              <w:rPr>
                <w:rFonts w:ascii="Times New Roman" w:hAnsi="Times New Roman"/>
              </w:rPr>
            </w:pPr>
            <w:r w:rsidRPr="00FF3EA8">
              <w:rPr>
                <w:rFonts w:ascii="Times New Roman" w:hAnsi="Times New Roman"/>
              </w:rPr>
              <w:t>Адрес: ______________________________________</w:t>
            </w:r>
            <w:r w:rsidR="00B7232D" w:rsidRPr="00FF3EA8">
              <w:rPr>
                <w:rFonts w:ascii="Times New Roman" w:hAnsi="Times New Roman"/>
              </w:rPr>
              <w:t>_____</w:t>
            </w:r>
          </w:p>
          <w:p w:rsidR="006D6144" w:rsidRPr="00FF3EA8" w:rsidRDefault="006D6144">
            <w:pPr>
              <w:pStyle w:val="a3"/>
              <w:rPr>
                <w:rFonts w:ascii="Times New Roman" w:hAnsi="Times New Roman"/>
              </w:rPr>
            </w:pPr>
            <w:r w:rsidRPr="00FF3EA8">
              <w:rPr>
                <w:rFonts w:ascii="Times New Roman" w:hAnsi="Times New Roman"/>
              </w:rPr>
              <w:t>тел.: ________________________________________</w:t>
            </w:r>
            <w:r w:rsidR="00B7232D" w:rsidRPr="00FF3EA8">
              <w:rPr>
                <w:rFonts w:ascii="Times New Roman" w:hAnsi="Times New Roman"/>
              </w:rPr>
              <w:t>___</w:t>
            </w:r>
          </w:p>
          <w:p w:rsidR="00B7232D" w:rsidRPr="00FF3EA8" w:rsidRDefault="00B7232D">
            <w:pPr>
              <w:pStyle w:val="a3"/>
              <w:rPr>
                <w:rFonts w:ascii="Times New Roman" w:hAnsi="Times New Roman"/>
              </w:rPr>
            </w:pPr>
          </w:p>
          <w:p w:rsidR="006D6144" w:rsidRPr="00FF3EA8" w:rsidRDefault="006D6144">
            <w:pPr>
              <w:pStyle w:val="a3"/>
              <w:rPr>
                <w:rFonts w:ascii="Times New Roman" w:hAnsi="Times New Roman"/>
              </w:rPr>
            </w:pPr>
            <w:r w:rsidRPr="00FF3EA8">
              <w:rPr>
                <w:rFonts w:ascii="Times New Roman" w:hAnsi="Times New Roman"/>
              </w:rPr>
              <w:t>Покупатель</w:t>
            </w:r>
          </w:p>
          <w:p w:rsidR="006D6144" w:rsidRPr="00FF3EA8" w:rsidRDefault="006D6144">
            <w:pPr>
              <w:pStyle w:val="a3"/>
              <w:rPr>
                <w:rFonts w:ascii="Times New Roman" w:hAnsi="Times New Roman"/>
              </w:rPr>
            </w:pPr>
            <w:r w:rsidRPr="00FF3EA8">
              <w:rPr>
                <w:rFonts w:ascii="Times New Roman" w:hAnsi="Times New Roman"/>
              </w:rPr>
              <w:t>_________</w:t>
            </w:r>
            <w:r w:rsidRPr="00FF3EA8">
              <w:rPr>
                <w:rFonts w:ascii="Times New Roman" w:hAnsi="Times New Roman"/>
              </w:rPr>
              <w:tab/>
              <w:t>____________________</w:t>
            </w:r>
          </w:p>
          <w:p w:rsidR="006D6144" w:rsidRPr="00FF3EA8" w:rsidRDefault="006D6144">
            <w:pPr>
              <w:pStyle w:val="a3"/>
              <w:rPr>
                <w:rFonts w:ascii="Times New Roman" w:hAnsi="Times New Roman"/>
              </w:rPr>
            </w:pPr>
            <w:r w:rsidRPr="00FF3EA8">
              <w:rPr>
                <w:rFonts w:ascii="Times New Roman" w:hAnsi="Times New Roman"/>
              </w:rPr>
              <w:t>(</w:t>
            </w:r>
            <w:proofErr w:type="gramStart"/>
            <w:r w:rsidRPr="00FF3EA8">
              <w:rPr>
                <w:rFonts w:ascii="Times New Roman" w:hAnsi="Times New Roman"/>
              </w:rPr>
              <w:t>подпись</w:t>
            </w:r>
            <w:proofErr w:type="gramEnd"/>
            <w:r w:rsidRPr="00FF3EA8">
              <w:rPr>
                <w:rFonts w:ascii="Times New Roman" w:hAnsi="Times New Roman"/>
              </w:rPr>
              <w:t>)</w:t>
            </w:r>
            <w:r w:rsidRPr="00FF3EA8">
              <w:rPr>
                <w:rFonts w:ascii="Times New Roman" w:hAnsi="Times New Roman"/>
              </w:rPr>
              <w:tab/>
              <w:t xml:space="preserve"> (фамилия, инициалы)</w:t>
            </w:r>
          </w:p>
        </w:tc>
      </w:tr>
    </w:tbl>
    <w:p w:rsidR="006D6144" w:rsidRPr="00B7232D" w:rsidRDefault="006D6144" w:rsidP="006D6144">
      <w:pPr>
        <w:keepNext/>
        <w:jc w:val="center"/>
        <w:outlineLvl w:val="0"/>
        <w:rPr>
          <w:sz w:val="24"/>
        </w:rPr>
      </w:pPr>
    </w:p>
    <w:p w:rsidR="00530E82" w:rsidRPr="00B7232D" w:rsidRDefault="00530E82">
      <w:pPr>
        <w:rPr>
          <w:sz w:val="24"/>
        </w:rPr>
      </w:pPr>
    </w:p>
    <w:sectPr w:rsidR="00530E82" w:rsidRPr="00B7232D" w:rsidSect="006834D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44"/>
    <w:rsid w:val="00070D90"/>
    <w:rsid w:val="003908B6"/>
    <w:rsid w:val="00471E66"/>
    <w:rsid w:val="00530E82"/>
    <w:rsid w:val="005A3BCA"/>
    <w:rsid w:val="006834D0"/>
    <w:rsid w:val="006B1EEC"/>
    <w:rsid w:val="006D6144"/>
    <w:rsid w:val="00B7232D"/>
    <w:rsid w:val="00C87590"/>
    <w:rsid w:val="00F5577B"/>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FFB2-0F4D-4252-A406-EB6E67F1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144"/>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1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2022-07-28T12:40:00Z</dcterms:created>
  <dcterms:modified xsi:type="dcterms:W3CDTF">2022-07-29T13:26:00Z</dcterms:modified>
</cp:coreProperties>
</file>